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90B1" w14:textId="2CAD6BF6" w:rsidR="00936814" w:rsidRDefault="00D416CC" w:rsidP="0093681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3102">
        <w:rPr>
          <w:rFonts w:ascii="Arial" w:hAnsi="Arial" w:cs="Arial"/>
          <w:b/>
          <w:bCs/>
          <w:sz w:val="24"/>
          <w:szCs w:val="24"/>
        </w:rPr>
        <w:t>Inscrições do CastraPet começam neste mês</w:t>
      </w:r>
      <w:r w:rsidR="00936814" w:rsidRPr="00683102">
        <w:rPr>
          <w:rFonts w:ascii="Arial" w:hAnsi="Arial" w:cs="Arial"/>
          <w:b/>
          <w:bCs/>
          <w:sz w:val="24"/>
          <w:szCs w:val="24"/>
        </w:rPr>
        <w:t xml:space="preserve"> em </w:t>
      </w:r>
      <w:r w:rsidRPr="00683102">
        <w:rPr>
          <w:rFonts w:ascii="Arial" w:hAnsi="Arial" w:cs="Arial"/>
          <w:b/>
          <w:bCs/>
          <w:sz w:val="24"/>
          <w:szCs w:val="24"/>
        </w:rPr>
        <w:t>Reserva</w:t>
      </w:r>
      <w:r w:rsidR="00936814" w:rsidRPr="00683102">
        <w:rPr>
          <w:rFonts w:ascii="Arial" w:hAnsi="Arial" w:cs="Arial"/>
          <w:b/>
          <w:bCs/>
          <w:sz w:val="24"/>
          <w:szCs w:val="24"/>
        </w:rPr>
        <w:t xml:space="preserve"> </w:t>
      </w:r>
      <w:r w:rsidR="00E313C6" w:rsidRPr="006831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138606" w14:textId="77777777" w:rsidR="00360B9D" w:rsidRPr="00683102" w:rsidRDefault="00360B9D" w:rsidP="00936814">
      <w:pPr>
        <w:jc w:val="both"/>
        <w:rPr>
          <w:rFonts w:ascii="Arial" w:hAnsi="Arial" w:cs="Arial"/>
          <w:sz w:val="24"/>
          <w:szCs w:val="24"/>
        </w:rPr>
      </w:pPr>
    </w:p>
    <w:p w14:paraId="1B6DB65D" w14:textId="71C3B501" w:rsidR="00936814" w:rsidRPr="005F0D03" w:rsidRDefault="00936814" w:rsidP="00936814">
      <w:pPr>
        <w:jc w:val="both"/>
        <w:rPr>
          <w:rFonts w:ascii="Arial" w:hAnsi="Arial" w:cs="Arial"/>
        </w:rPr>
      </w:pPr>
      <w:r w:rsidRPr="005F0D03">
        <w:rPr>
          <w:rFonts w:ascii="Arial" w:hAnsi="Arial" w:cs="Arial"/>
          <w:bCs/>
          <w:i/>
          <w:iCs/>
        </w:rPr>
        <w:t xml:space="preserve">Município foi contemplado com </w:t>
      </w:r>
      <w:r w:rsidR="00D416CC">
        <w:rPr>
          <w:rFonts w:ascii="Arial" w:hAnsi="Arial" w:cs="Arial"/>
          <w:bCs/>
          <w:i/>
          <w:iCs/>
        </w:rPr>
        <w:t xml:space="preserve">mais de </w:t>
      </w:r>
      <w:r w:rsidR="005952D1">
        <w:rPr>
          <w:rFonts w:ascii="Arial" w:hAnsi="Arial" w:cs="Arial"/>
          <w:bCs/>
          <w:i/>
          <w:iCs/>
        </w:rPr>
        <w:t>200</w:t>
      </w:r>
      <w:r w:rsidRPr="005F0D03">
        <w:rPr>
          <w:rFonts w:ascii="Arial" w:hAnsi="Arial" w:cs="Arial"/>
          <w:bCs/>
          <w:i/>
          <w:iCs/>
        </w:rPr>
        <w:t xml:space="preserve"> vagas. Esta é a terceira fase do programa, que contempla </w:t>
      </w:r>
      <w:r w:rsidR="005F0D03" w:rsidRPr="005F0D03">
        <w:rPr>
          <w:rFonts w:ascii="Arial" w:hAnsi="Arial" w:cs="Arial"/>
          <w:bCs/>
          <w:i/>
          <w:iCs/>
        </w:rPr>
        <w:t>219</w:t>
      </w:r>
      <w:r w:rsidRPr="005F0D03">
        <w:rPr>
          <w:rFonts w:ascii="Arial" w:hAnsi="Arial" w:cs="Arial"/>
          <w:bCs/>
          <w:i/>
          <w:iCs/>
        </w:rPr>
        <w:t xml:space="preserve"> cidades, </w:t>
      </w:r>
      <w:r w:rsidR="00354480">
        <w:rPr>
          <w:rFonts w:ascii="Arial" w:hAnsi="Arial" w:cs="Arial"/>
          <w:bCs/>
          <w:i/>
          <w:iCs/>
        </w:rPr>
        <w:t xml:space="preserve">cadastro </w:t>
      </w:r>
      <w:r w:rsidR="00BB3BDA">
        <w:rPr>
          <w:rFonts w:ascii="Arial" w:hAnsi="Arial" w:cs="Arial"/>
          <w:bCs/>
          <w:i/>
          <w:iCs/>
        </w:rPr>
        <w:t>será no Ginásio de Esportes Chicão com distribuição de senha</w:t>
      </w:r>
    </w:p>
    <w:p w14:paraId="7304A89B" w14:textId="77777777" w:rsidR="00683102" w:rsidRDefault="00683102" w:rsidP="00936814">
      <w:pPr>
        <w:jc w:val="both"/>
        <w:rPr>
          <w:rFonts w:ascii="Arial" w:hAnsi="Arial" w:cs="Arial"/>
        </w:rPr>
      </w:pPr>
    </w:p>
    <w:p w14:paraId="5AF9BC04" w14:textId="1EAD222C" w:rsidR="00936814" w:rsidRPr="005F0D03" w:rsidRDefault="00354480" w:rsidP="00936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Atual Gestão, em parceria com o</w:t>
      </w:r>
      <w:r w:rsidRPr="00354480">
        <w:t xml:space="preserve"> </w:t>
      </w:r>
      <w:r w:rsidRPr="00354480">
        <w:rPr>
          <w:rFonts w:ascii="Arial" w:hAnsi="Arial" w:cs="Arial"/>
        </w:rPr>
        <w:t>Governo do Estado</w:t>
      </w:r>
      <w:r>
        <w:rPr>
          <w:rFonts w:ascii="Arial" w:hAnsi="Arial" w:cs="Arial"/>
        </w:rPr>
        <w:t>, vai trazer o</w:t>
      </w:r>
      <w:r w:rsidR="00936814" w:rsidRPr="005F0D03">
        <w:rPr>
          <w:rFonts w:ascii="Arial" w:hAnsi="Arial" w:cs="Arial"/>
        </w:rPr>
        <w:t xml:space="preserve"> Castrapet Paraná (Programa Permanente de Esterilização de Cães e Gatos)</w:t>
      </w:r>
      <w:r>
        <w:rPr>
          <w:rFonts w:ascii="Arial" w:hAnsi="Arial" w:cs="Arial"/>
        </w:rPr>
        <w:t xml:space="preserve"> no final de fevereiro</w:t>
      </w:r>
      <w:r w:rsidR="00936814" w:rsidRPr="005F0D03">
        <w:rPr>
          <w:rFonts w:ascii="Arial" w:hAnsi="Arial" w:cs="Arial"/>
        </w:rPr>
        <w:t xml:space="preserve"> por meio da Secretaria do Desenvolvimento Sustentável e do Turismo (Sedest) e do IAT</w:t>
      </w:r>
      <w:r>
        <w:rPr>
          <w:rFonts w:ascii="Arial" w:hAnsi="Arial" w:cs="Arial"/>
        </w:rPr>
        <w:t>.</w:t>
      </w:r>
    </w:p>
    <w:p w14:paraId="2D348472" w14:textId="4360F634" w:rsidR="00B52047" w:rsidRDefault="00936814" w:rsidP="00936814">
      <w:pPr>
        <w:jc w:val="both"/>
        <w:rPr>
          <w:rFonts w:ascii="Arial" w:hAnsi="Arial" w:cs="Arial"/>
        </w:rPr>
      </w:pPr>
      <w:r w:rsidRPr="005F0D03">
        <w:rPr>
          <w:rFonts w:ascii="Arial" w:hAnsi="Arial" w:cs="Arial"/>
        </w:rPr>
        <w:t xml:space="preserve">Castrapet Paraná estará com a castração de </w:t>
      </w:r>
      <w:r w:rsidR="00D416CC">
        <w:rPr>
          <w:rFonts w:ascii="Arial" w:hAnsi="Arial" w:cs="Arial"/>
        </w:rPr>
        <w:t xml:space="preserve">mais de </w:t>
      </w:r>
      <w:r w:rsidR="005952D1">
        <w:rPr>
          <w:rFonts w:ascii="Arial" w:hAnsi="Arial" w:cs="Arial"/>
        </w:rPr>
        <w:t>200</w:t>
      </w:r>
      <w:r w:rsidR="00354480">
        <w:rPr>
          <w:rFonts w:ascii="Arial" w:hAnsi="Arial" w:cs="Arial"/>
        </w:rPr>
        <w:t xml:space="preserve"> </w:t>
      </w:r>
      <w:r w:rsidRPr="005F0D03">
        <w:rPr>
          <w:rFonts w:ascii="Arial" w:hAnsi="Arial" w:cs="Arial"/>
        </w:rPr>
        <w:t>cães</w:t>
      </w:r>
      <w:r w:rsidR="00B52047">
        <w:rPr>
          <w:rFonts w:ascii="Arial" w:hAnsi="Arial" w:cs="Arial"/>
        </w:rPr>
        <w:t>,</w:t>
      </w:r>
      <w:r w:rsidRPr="005F0D03">
        <w:rPr>
          <w:rFonts w:ascii="Arial" w:hAnsi="Arial" w:cs="Arial"/>
        </w:rPr>
        <w:t xml:space="preserve"> gatos</w:t>
      </w:r>
      <w:r w:rsidR="007414C4">
        <w:rPr>
          <w:rFonts w:ascii="Arial" w:hAnsi="Arial" w:cs="Arial"/>
        </w:rPr>
        <w:t>, machos e fêmeas</w:t>
      </w:r>
      <w:r w:rsidRPr="005F0D03">
        <w:rPr>
          <w:rFonts w:ascii="Arial" w:hAnsi="Arial" w:cs="Arial"/>
        </w:rPr>
        <w:t>.</w:t>
      </w:r>
      <w:r w:rsidR="00B52047">
        <w:rPr>
          <w:rFonts w:ascii="Arial" w:hAnsi="Arial" w:cs="Arial"/>
        </w:rPr>
        <w:t xml:space="preserve"> Os cadastros gratuitos serão nos dias 20, 21  e 22, no Ginásio de Esportes</w:t>
      </w:r>
      <w:r w:rsidR="000A70B1">
        <w:rPr>
          <w:rFonts w:ascii="Arial" w:hAnsi="Arial" w:cs="Arial"/>
        </w:rPr>
        <w:t xml:space="preserve"> Francisco Alves Martins,</w:t>
      </w:r>
      <w:r w:rsidR="00B52047">
        <w:rPr>
          <w:rFonts w:ascii="Arial" w:hAnsi="Arial" w:cs="Arial"/>
        </w:rPr>
        <w:t xml:space="preserve"> Chicão, das 8h 10h e 13h às 15h nos três dias. Serão pedidos o nome e o endereços completos,</w:t>
      </w:r>
      <w:r w:rsidR="005A3F47">
        <w:rPr>
          <w:rFonts w:ascii="Arial" w:hAnsi="Arial" w:cs="Arial"/>
        </w:rPr>
        <w:t xml:space="preserve"> RG, CPF,</w:t>
      </w:r>
      <w:r w:rsidR="00B52047">
        <w:rPr>
          <w:rFonts w:ascii="Arial" w:hAnsi="Arial" w:cs="Arial"/>
        </w:rPr>
        <w:t xml:space="preserve"> </w:t>
      </w:r>
      <w:r w:rsidR="005A3F47">
        <w:rPr>
          <w:rFonts w:ascii="Arial" w:hAnsi="Arial" w:cs="Arial"/>
        </w:rPr>
        <w:t>contato com WhatsApp</w:t>
      </w:r>
      <w:r w:rsidR="0083640C">
        <w:rPr>
          <w:rFonts w:ascii="Arial" w:hAnsi="Arial" w:cs="Arial"/>
        </w:rPr>
        <w:t xml:space="preserve"> holerite de até dois salários mínimos, beneficiários do Auxílio Brasil ou CadÚnico devem levar um xerox comprovando</w:t>
      </w:r>
      <w:r w:rsidR="00FF602F">
        <w:rPr>
          <w:rFonts w:ascii="Arial" w:hAnsi="Arial" w:cs="Arial"/>
        </w:rPr>
        <w:t xml:space="preserve"> pelo menos</w:t>
      </w:r>
      <w:r w:rsidR="0083640C">
        <w:rPr>
          <w:rFonts w:ascii="Arial" w:hAnsi="Arial" w:cs="Arial"/>
        </w:rPr>
        <w:t xml:space="preserve"> um destes dois programas sociais.</w:t>
      </w:r>
    </w:p>
    <w:p w14:paraId="670AD342" w14:textId="25577C7F" w:rsidR="001C4624" w:rsidRDefault="001C4624" w:rsidP="00936814">
      <w:pPr>
        <w:jc w:val="both"/>
        <w:rPr>
          <w:rFonts w:ascii="Arial" w:hAnsi="Arial" w:cs="Arial"/>
        </w:rPr>
      </w:pPr>
    </w:p>
    <w:p w14:paraId="33B66267" w14:textId="5AD3E63B" w:rsidR="00FF602F" w:rsidRDefault="00FF602F" w:rsidP="00936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‘’Para uma melhor organização</w:t>
      </w:r>
      <w:r w:rsidR="00585A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decidimos pela distribuição de senhas numeradas que serão entregues em cada dia</w:t>
      </w:r>
      <w:r w:rsidR="00585A32">
        <w:rPr>
          <w:rFonts w:ascii="Arial" w:hAnsi="Arial" w:cs="Arial"/>
        </w:rPr>
        <w:t xml:space="preserve"> conforme a quantidade oferecida</w:t>
      </w:r>
      <w:r>
        <w:rPr>
          <w:rFonts w:ascii="Arial" w:hAnsi="Arial" w:cs="Arial"/>
        </w:rPr>
        <w:t xml:space="preserve">.  </w:t>
      </w:r>
      <w:r w:rsidR="00585A32">
        <w:rPr>
          <w:rFonts w:ascii="Arial" w:hAnsi="Arial" w:cs="Arial"/>
        </w:rPr>
        <w:t>Serão divididos por filas entre felinos e caninos, de seis</w:t>
      </w:r>
      <w:r w:rsidR="001D709C">
        <w:rPr>
          <w:rFonts w:ascii="Arial" w:hAnsi="Arial" w:cs="Arial"/>
        </w:rPr>
        <w:t xml:space="preserve"> meses</w:t>
      </w:r>
      <w:r w:rsidR="00585A32">
        <w:rPr>
          <w:rFonts w:ascii="Arial" w:hAnsi="Arial" w:cs="Arial"/>
        </w:rPr>
        <w:t xml:space="preserve"> a sete anos. Será passado todas as orientações ao tutor sobre como preparar o pet</w:t>
      </w:r>
      <w:r w:rsidR="00C3557F">
        <w:rPr>
          <w:rFonts w:ascii="Arial" w:hAnsi="Arial" w:cs="Arial"/>
        </w:rPr>
        <w:t>, por isso o número com WhatsApp</w:t>
      </w:r>
      <w:r w:rsidR="00585A32">
        <w:rPr>
          <w:rFonts w:ascii="Arial" w:hAnsi="Arial" w:cs="Arial"/>
        </w:rPr>
        <w:t>’’, disse Ediam Carlos Groto, secretário de Agricultura</w:t>
      </w:r>
      <w:r w:rsidR="007824FF">
        <w:rPr>
          <w:rFonts w:ascii="Arial" w:hAnsi="Arial" w:cs="Arial"/>
        </w:rPr>
        <w:t xml:space="preserve"> e Meio Ambiente.</w:t>
      </w:r>
      <w:r w:rsidR="00585A32">
        <w:rPr>
          <w:rFonts w:ascii="Arial" w:hAnsi="Arial" w:cs="Arial"/>
        </w:rPr>
        <w:t xml:space="preserve"> </w:t>
      </w:r>
    </w:p>
    <w:p w14:paraId="216B9C7A" w14:textId="77777777" w:rsidR="00B52047" w:rsidRDefault="00B52047" w:rsidP="00936814">
      <w:pPr>
        <w:jc w:val="both"/>
        <w:rPr>
          <w:rFonts w:ascii="Arial" w:hAnsi="Arial" w:cs="Arial"/>
        </w:rPr>
      </w:pPr>
    </w:p>
    <w:p w14:paraId="39AEC211" w14:textId="1DAD7B34" w:rsidR="00936814" w:rsidRPr="005F0D03" w:rsidRDefault="00936814" w:rsidP="00936814">
      <w:pPr>
        <w:jc w:val="both"/>
        <w:rPr>
          <w:rFonts w:ascii="Arial" w:hAnsi="Arial" w:cs="Arial"/>
        </w:rPr>
      </w:pPr>
      <w:r w:rsidRPr="005F0D03">
        <w:rPr>
          <w:rFonts w:ascii="Arial" w:hAnsi="Arial" w:cs="Arial"/>
        </w:rPr>
        <w:t xml:space="preserve">Os recursos investidos são do Fundo Estadual do Meio Ambiente ou de emendas parlamentares, por meio do programa Paraná Cidades. As cirurgias são </w:t>
      </w:r>
      <w:r w:rsidR="00B52047">
        <w:rPr>
          <w:rFonts w:ascii="Arial" w:hAnsi="Arial" w:cs="Arial"/>
        </w:rPr>
        <w:t>sem nenhum custo</w:t>
      </w:r>
      <w:r w:rsidRPr="005F0D03">
        <w:rPr>
          <w:rFonts w:ascii="Arial" w:hAnsi="Arial" w:cs="Arial"/>
        </w:rPr>
        <w:t xml:space="preserve"> para a população e, além da castração, os tutores recebem medicação para o pós-operatório e orientações para o bem-estar animal. </w:t>
      </w:r>
    </w:p>
    <w:p w14:paraId="0057CD23" w14:textId="77777777" w:rsidR="00936814" w:rsidRPr="005F0D03" w:rsidRDefault="00936814" w:rsidP="00936814">
      <w:pPr>
        <w:jc w:val="both"/>
        <w:rPr>
          <w:rFonts w:ascii="Arial" w:hAnsi="Arial" w:cs="Arial"/>
        </w:rPr>
      </w:pPr>
      <w:r w:rsidRPr="005F0D03">
        <w:rPr>
          <w:rFonts w:ascii="Arial" w:hAnsi="Arial" w:cs="Arial"/>
        </w:rPr>
        <w:t>Desde 2019 já foram investidos cerca de R$ 4,9 milhões nessa ação permanente de Saúde Única, ou seja, dentro do conceito de saúde animal, humana e ambiental. Mais</w:t>
      </w:r>
      <w:r w:rsidR="003B0599" w:rsidRPr="005F0D03">
        <w:rPr>
          <w:rFonts w:ascii="Arial" w:hAnsi="Arial" w:cs="Arial"/>
        </w:rPr>
        <w:t xml:space="preserve"> de </w:t>
      </w:r>
      <w:r w:rsidRPr="005F0D03">
        <w:rPr>
          <w:rFonts w:ascii="Arial" w:hAnsi="Arial" w:cs="Arial"/>
        </w:rPr>
        <w:t xml:space="preserve"> R$ </w:t>
      </w:r>
      <w:r w:rsidR="003B0599" w:rsidRPr="005F0D03">
        <w:rPr>
          <w:rFonts w:ascii="Arial" w:hAnsi="Arial" w:cs="Arial"/>
        </w:rPr>
        <w:t>10</w:t>
      </w:r>
      <w:r w:rsidRPr="005F0D03">
        <w:rPr>
          <w:rFonts w:ascii="Arial" w:hAnsi="Arial" w:cs="Arial"/>
        </w:rPr>
        <w:t xml:space="preserve"> milhões estão sendo aplicados no terceiro ciclo que se inicia.</w:t>
      </w:r>
    </w:p>
    <w:p w14:paraId="43656BB7" w14:textId="77777777" w:rsidR="00936814" w:rsidRPr="005F0D03" w:rsidRDefault="00936814" w:rsidP="00936814">
      <w:pPr>
        <w:jc w:val="both"/>
        <w:rPr>
          <w:rFonts w:ascii="Arial" w:hAnsi="Arial" w:cs="Arial"/>
        </w:rPr>
      </w:pPr>
      <w:r w:rsidRPr="005F0D03">
        <w:rPr>
          <w:rFonts w:ascii="Arial" w:hAnsi="Arial" w:cs="Arial"/>
        </w:rPr>
        <w:t xml:space="preserve">O secretário do Desenvolvimento Sustentável e do Turismo, Everton Souza, ressalta que a saúde animal é uma preocupação do Governo do Paraná. “Animais soltos nas ruas são portadores de diversas zoonoses transmissíveis ao ser humano e se tornam um problema de saúde pública para a maioria das prefeituras”, disse. </w:t>
      </w:r>
    </w:p>
    <w:p w14:paraId="24E22792" w14:textId="77777777" w:rsidR="00936814" w:rsidRPr="005F0D03" w:rsidRDefault="00936814" w:rsidP="00936814">
      <w:pPr>
        <w:jc w:val="both"/>
        <w:rPr>
          <w:rFonts w:ascii="Arial" w:hAnsi="Arial" w:cs="Arial"/>
        </w:rPr>
      </w:pPr>
      <w:r w:rsidRPr="005F0D03">
        <w:rPr>
          <w:rFonts w:ascii="Arial" w:hAnsi="Arial" w:cs="Arial"/>
        </w:rPr>
        <w:t>“Além disso, diminui as chances de abandono, que se caracteriza pelo crime de maus-tratos. A vida desses animais está diretamente relacionada com o ser humano, a sociedade e o meio ambiente. E foi pensando nesse equilíbrio que o Castrapet foi criado. É uma ação permanente que irá beneficiar todo o Paraná”, completou Souza.</w:t>
      </w:r>
    </w:p>
    <w:p w14:paraId="54B54C67" w14:textId="36E443EF" w:rsidR="005A3F47" w:rsidRDefault="005A3F47" w:rsidP="00936814">
      <w:pPr>
        <w:jc w:val="both"/>
        <w:rPr>
          <w:rFonts w:ascii="Arial" w:hAnsi="Arial" w:cs="Arial"/>
        </w:rPr>
      </w:pPr>
    </w:p>
    <w:p w14:paraId="6E0EF765" w14:textId="6A5A0630" w:rsidR="005A3F47" w:rsidRPr="00C3557F" w:rsidRDefault="005A3F47" w:rsidP="00936814">
      <w:pPr>
        <w:jc w:val="both"/>
        <w:rPr>
          <w:rFonts w:ascii="Arial" w:hAnsi="Arial" w:cs="Arial"/>
          <w:b/>
          <w:bCs/>
        </w:rPr>
      </w:pPr>
      <w:r w:rsidRPr="00C3557F">
        <w:rPr>
          <w:rFonts w:ascii="Arial" w:hAnsi="Arial" w:cs="Arial"/>
          <w:b/>
          <w:bCs/>
        </w:rPr>
        <w:t>Programa</w:t>
      </w:r>
    </w:p>
    <w:p w14:paraId="1314D6F8" w14:textId="2C0D582C" w:rsidR="00936814" w:rsidRPr="005F0D03" w:rsidRDefault="00936814" w:rsidP="00936814">
      <w:pPr>
        <w:jc w:val="both"/>
        <w:rPr>
          <w:rFonts w:ascii="Arial" w:hAnsi="Arial" w:cs="Arial"/>
        </w:rPr>
      </w:pPr>
      <w:r w:rsidRPr="005F0D03">
        <w:rPr>
          <w:rFonts w:ascii="Arial" w:hAnsi="Arial" w:cs="Arial"/>
        </w:rPr>
        <w:t xml:space="preserve"> As cirurgias são realizadas por equipes de veterinários que percorrem o Estado para atender a população de baixa renda, protetores e Organizações da Sociedade Civil (</w:t>
      </w:r>
      <w:r w:rsidR="007824FF">
        <w:rPr>
          <w:rFonts w:ascii="Arial" w:hAnsi="Arial" w:cs="Arial"/>
        </w:rPr>
        <w:t>ONGs</w:t>
      </w:r>
      <w:r w:rsidRPr="005F0D03">
        <w:rPr>
          <w:rFonts w:ascii="Arial" w:hAnsi="Arial" w:cs="Arial"/>
        </w:rPr>
        <w:t xml:space="preserve">), conforme critérios estabelecidos pelas prefeituras, mediante cadastro de </w:t>
      </w:r>
      <w:r w:rsidRPr="005F0D03">
        <w:rPr>
          <w:rFonts w:ascii="Arial" w:hAnsi="Arial" w:cs="Arial"/>
        </w:rPr>
        <w:lastRenderedPageBreak/>
        <w:t>inscrição.</w:t>
      </w:r>
      <w:r w:rsidR="005A3F47">
        <w:rPr>
          <w:rFonts w:ascii="Arial" w:hAnsi="Arial" w:cs="Arial"/>
        </w:rPr>
        <w:t xml:space="preserve"> </w:t>
      </w:r>
      <w:r w:rsidR="00C3557F">
        <w:rPr>
          <w:rFonts w:ascii="Arial" w:hAnsi="Arial" w:cs="Arial"/>
        </w:rPr>
        <w:t xml:space="preserve"> Em Reserva orientadas pela veterinária Vânia da Costa Oliveira.</w:t>
      </w:r>
      <w:r w:rsidR="001C4624">
        <w:rPr>
          <w:rFonts w:ascii="Arial" w:hAnsi="Arial" w:cs="Arial"/>
        </w:rPr>
        <w:t xml:space="preserve"> </w:t>
      </w:r>
      <w:r w:rsidR="001C4624" w:rsidRPr="001C4624">
        <w:rPr>
          <w:rFonts w:ascii="Arial" w:hAnsi="Arial" w:cs="Arial"/>
        </w:rPr>
        <w:t>Quem estiver com dúvidas pode procurar as secretárias de Agricultura e Vigilância Sanitária.</w:t>
      </w:r>
    </w:p>
    <w:p w14:paraId="3255BB39" w14:textId="77777777" w:rsidR="00C3557F" w:rsidRDefault="00C3557F" w:rsidP="00936814">
      <w:pPr>
        <w:jc w:val="both"/>
        <w:rPr>
          <w:rFonts w:ascii="Arial" w:hAnsi="Arial" w:cs="Arial"/>
          <w:b/>
        </w:rPr>
      </w:pPr>
    </w:p>
    <w:p w14:paraId="7D4E28A4" w14:textId="5AEF8888" w:rsidR="00936814" w:rsidRPr="005F0D03" w:rsidRDefault="00936814" w:rsidP="00936814">
      <w:pPr>
        <w:jc w:val="both"/>
        <w:rPr>
          <w:rFonts w:ascii="Arial" w:hAnsi="Arial" w:cs="Arial"/>
          <w:b/>
        </w:rPr>
      </w:pPr>
      <w:r w:rsidRPr="005F0D03">
        <w:rPr>
          <w:rFonts w:ascii="Arial" w:hAnsi="Arial" w:cs="Arial"/>
          <w:b/>
        </w:rPr>
        <w:t>Serviço</w:t>
      </w:r>
    </w:p>
    <w:p w14:paraId="3A7A1809" w14:textId="2B087743" w:rsidR="00936814" w:rsidRDefault="00936814" w:rsidP="00936814">
      <w:pPr>
        <w:jc w:val="both"/>
        <w:rPr>
          <w:rFonts w:ascii="Arial" w:hAnsi="Arial" w:cs="Arial"/>
        </w:rPr>
      </w:pPr>
      <w:r w:rsidRPr="005F0D03">
        <w:rPr>
          <w:rFonts w:ascii="Arial" w:hAnsi="Arial" w:cs="Arial"/>
        </w:rPr>
        <w:t>CastraPet Paraná – Programa Permanente de Esterilização de Cães e Gatos</w:t>
      </w:r>
      <w:r w:rsidR="005A3F47">
        <w:rPr>
          <w:rFonts w:ascii="Arial" w:hAnsi="Arial" w:cs="Arial"/>
        </w:rPr>
        <w:t>;</w:t>
      </w:r>
    </w:p>
    <w:p w14:paraId="60319B85" w14:textId="6A2816EE" w:rsidR="005A3F47" w:rsidRDefault="005A3F47" w:rsidP="00936814">
      <w:pPr>
        <w:jc w:val="both"/>
        <w:rPr>
          <w:rFonts w:ascii="Arial" w:hAnsi="Arial" w:cs="Arial"/>
        </w:rPr>
      </w:pPr>
    </w:p>
    <w:p w14:paraId="1F048B98" w14:textId="0166144C" w:rsidR="005A3F47" w:rsidRDefault="005A3F47" w:rsidP="00936814">
      <w:pPr>
        <w:jc w:val="both"/>
        <w:rPr>
          <w:rFonts w:ascii="Arial" w:hAnsi="Arial" w:cs="Arial"/>
        </w:rPr>
      </w:pPr>
      <w:r w:rsidRPr="00C3557F">
        <w:rPr>
          <w:rFonts w:ascii="Arial" w:hAnsi="Arial" w:cs="Arial"/>
          <w:b/>
          <w:bCs/>
        </w:rPr>
        <w:t>Inscrições</w:t>
      </w:r>
      <w:r>
        <w:rPr>
          <w:rFonts w:ascii="Arial" w:hAnsi="Arial" w:cs="Arial"/>
        </w:rPr>
        <w:t>: 20, 21 e 22 de dezembro;</w:t>
      </w:r>
    </w:p>
    <w:p w14:paraId="44254F3F" w14:textId="665E0119" w:rsidR="005A3F47" w:rsidRPr="00C3557F" w:rsidRDefault="005A3F47" w:rsidP="00936814">
      <w:pPr>
        <w:jc w:val="both"/>
        <w:rPr>
          <w:rFonts w:ascii="Arial" w:hAnsi="Arial" w:cs="Arial"/>
          <w:b/>
          <w:bCs/>
        </w:rPr>
      </w:pPr>
    </w:p>
    <w:p w14:paraId="20B7A703" w14:textId="47F9A57C" w:rsidR="005A3F47" w:rsidRDefault="005A3F47" w:rsidP="00936814">
      <w:pPr>
        <w:jc w:val="both"/>
        <w:rPr>
          <w:rFonts w:ascii="Arial" w:hAnsi="Arial" w:cs="Arial"/>
        </w:rPr>
      </w:pPr>
      <w:r w:rsidRPr="00C3557F">
        <w:rPr>
          <w:rFonts w:ascii="Arial" w:hAnsi="Arial" w:cs="Arial"/>
          <w:b/>
          <w:bCs/>
        </w:rPr>
        <w:t>Local das inscrições</w:t>
      </w:r>
      <w:r>
        <w:rPr>
          <w:rFonts w:ascii="Arial" w:hAnsi="Arial" w:cs="Arial"/>
        </w:rPr>
        <w:t xml:space="preserve">: Ginásio de Esportes </w:t>
      </w:r>
      <w:r w:rsidR="000A70B1">
        <w:rPr>
          <w:rFonts w:ascii="Arial" w:hAnsi="Arial" w:cs="Arial"/>
        </w:rPr>
        <w:t xml:space="preserve"> Francisco Alves Martins, </w:t>
      </w:r>
      <w:r>
        <w:rPr>
          <w:rFonts w:ascii="Arial" w:hAnsi="Arial" w:cs="Arial"/>
        </w:rPr>
        <w:t>Chicão, das 8h às 10h e 13h às 15h; Rua Coronel Benjamin Branco, 522 (ao lado da Secretaria de Saúde).</w:t>
      </w:r>
    </w:p>
    <w:p w14:paraId="444F1F39" w14:textId="77777777" w:rsidR="005A3F47" w:rsidRDefault="005A3F47" w:rsidP="00936814">
      <w:pPr>
        <w:jc w:val="both"/>
        <w:rPr>
          <w:rFonts w:ascii="Arial" w:hAnsi="Arial" w:cs="Arial"/>
        </w:rPr>
      </w:pPr>
    </w:p>
    <w:p w14:paraId="6325824B" w14:textId="735ECD35" w:rsidR="005A3F47" w:rsidRPr="00C3557F" w:rsidRDefault="000A70B1" w:rsidP="0093681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Itens </w:t>
      </w:r>
      <w:r w:rsidR="005A3F47" w:rsidRPr="00C3557F">
        <w:rPr>
          <w:rFonts w:ascii="Arial" w:hAnsi="Arial" w:cs="Arial"/>
          <w:b/>
          <w:bCs/>
        </w:rPr>
        <w:t xml:space="preserve"> exigidos:</w:t>
      </w:r>
    </w:p>
    <w:p w14:paraId="0F2E7914" w14:textId="77777777" w:rsidR="005A3F47" w:rsidRDefault="005A3F47" w:rsidP="00936814">
      <w:pPr>
        <w:jc w:val="both"/>
        <w:rPr>
          <w:rFonts w:ascii="Arial" w:hAnsi="Arial" w:cs="Arial"/>
        </w:rPr>
      </w:pPr>
    </w:p>
    <w:p w14:paraId="350B5014" w14:textId="6D2148A4" w:rsidR="005A3F47" w:rsidRDefault="005A3F47" w:rsidP="00936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completo;</w:t>
      </w:r>
    </w:p>
    <w:p w14:paraId="30EC9E8F" w14:textId="586B56C6" w:rsidR="005A3F47" w:rsidRDefault="005A3F47" w:rsidP="00936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RG;</w:t>
      </w:r>
    </w:p>
    <w:p w14:paraId="28ECD321" w14:textId="48A244C2" w:rsidR="005A3F47" w:rsidRDefault="005A3F47" w:rsidP="00936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CPF;</w:t>
      </w:r>
    </w:p>
    <w:p w14:paraId="1434AFAE" w14:textId="0F9A1FB9" w:rsidR="005A3F47" w:rsidRDefault="005A3F47" w:rsidP="00936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Contato com WhatsApp;</w:t>
      </w:r>
    </w:p>
    <w:p w14:paraId="26BFAE43" w14:textId="23118696" w:rsidR="005A3F47" w:rsidRDefault="00C3557F" w:rsidP="00936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renda</w:t>
      </w:r>
      <w:r w:rsidR="003E44B4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holerite de até dois salários mínimos;</w:t>
      </w:r>
    </w:p>
    <w:p w14:paraId="3F5CFFE3" w14:textId="72C04DCB" w:rsidR="005A3F47" w:rsidRDefault="00C3557F" w:rsidP="00936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Beneficiários do Auxílio Brasil ou CadÚnico tragam xerox </w:t>
      </w:r>
      <w:r w:rsidR="001C4624">
        <w:rPr>
          <w:rFonts w:ascii="Arial" w:hAnsi="Arial" w:cs="Arial"/>
        </w:rPr>
        <w:t>de participação.</w:t>
      </w:r>
      <w:r w:rsidR="003E44B4">
        <w:rPr>
          <w:rFonts w:ascii="Arial" w:hAnsi="Arial" w:cs="Arial"/>
        </w:rPr>
        <w:t xml:space="preserve"> Caso não saiba, procure o </w:t>
      </w:r>
      <w:r w:rsidR="000A70B1">
        <w:rPr>
          <w:rFonts w:ascii="Arial" w:hAnsi="Arial" w:cs="Arial"/>
        </w:rPr>
        <w:t>CRAS</w:t>
      </w:r>
      <w:r w:rsidR="00360B9D">
        <w:rPr>
          <w:rFonts w:ascii="Arial" w:hAnsi="Arial" w:cs="Arial"/>
        </w:rPr>
        <w:t xml:space="preserve">, no </w:t>
      </w:r>
      <w:r w:rsidR="003349B9">
        <w:rPr>
          <w:rFonts w:ascii="Arial" w:hAnsi="Arial" w:cs="Arial"/>
        </w:rPr>
        <w:t>WhatsApp</w:t>
      </w:r>
      <w:r w:rsidR="00360B9D">
        <w:rPr>
          <w:rFonts w:ascii="Arial" w:hAnsi="Arial" w:cs="Arial"/>
        </w:rPr>
        <w:t xml:space="preserve">  </w:t>
      </w:r>
      <w:r w:rsidR="003349B9">
        <w:rPr>
          <w:rFonts w:ascii="Arial" w:hAnsi="Arial" w:cs="Arial"/>
        </w:rPr>
        <w:t>4291634852</w:t>
      </w:r>
      <w:r w:rsidR="000A70B1">
        <w:rPr>
          <w:rFonts w:ascii="Arial" w:hAnsi="Arial" w:cs="Arial"/>
        </w:rPr>
        <w:t>, próximo à Rodoviária Municipal.</w:t>
      </w:r>
    </w:p>
    <w:p w14:paraId="3C356B20" w14:textId="77777777" w:rsidR="005A3F47" w:rsidRDefault="005A3F47" w:rsidP="00936814">
      <w:pPr>
        <w:jc w:val="both"/>
        <w:rPr>
          <w:rFonts w:ascii="Arial" w:hAnsi="Arial" w:cs="Arial"/>
        </w:rPr>
      </w:pPr>
    </w:p>
    <w:p w14:paraId="5C2A12F5" w14:textId="77777777" w:rsidR="005A3F47" w:rsidRPr="005F0D03" w:rsidRDefault="005A3F47" w:rsidP="00936814">
      <w:pPr>
        <w:jc w:val="both"/>
        <w:rPr>
          <w:rFonts w:ascii="Arial" w:hAnsi="Arial" w:cs="Arial"/>
        </w:rPr>
      </w:pPr>
    </w:p>
    <w:sectPr w:rsidR="005A3F47" w:rsidRPr="005F0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4415" w14:textId="77777777" w:rsidR="00702B69" w:rsidRDefault="00702B69" w:rsidP="00D416CC">
      <w:pPr>
        <w:spacing w:after="0" w:line="240" w:lineRule="auto"/>
      </w:pPr>
      <w:r>
        <w:separator/>
      </w:r>
    </w:p>
  </w:endnote>
  <w:endnote w:type="continuationSeparator" w:id="0">
    <w:p w14:paraId="7FBCCAE5" w14:textId="77777777" w:rsidR="00702B69" w:rsidRDefault="00702B69" w:rsidP="00D4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0A58" w14:textId="77777777" w:rsidR="00702B69" w:rsidRDefault="00702B69" w:rsidP="00D416CC">
      <w:pPr>
        <w:spacing w:after="0" w:line="240" w:lineRule="auto"/>
      </w:pPr>
      <w:r>
        <w:separator/>
      </w:r>
    </w:p>
  </w:footnote>
  <w:footnote w:type="continuationSeparator" w:id="0">
    <w:p w14:paraId="300B66D0" w14:textId="77777777" w:rsidR="00702B69" w:rsidRDefault="00702B69" w:rsidP="00D41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14"/>
    <w:rsid w:val="00051051"/>
    <w:rsid w:val="000A70B1"/>
    <w:rsid w:val="001C4624"/>
    <w:rsid w:val="001D709C"/>
    <w:rsid w:val="003349B9"/>
    <w:rsid w:val="00354480"/>
    <w:rsid w:val="00360B9D"/>
    <w:rsid w:val="003B0599"/>
    <w:rsid w:val="003E44B4"/>
    <w:rsid w:val="00585A32"/>
    <w:rsid w:val="005952D1"/>
    <w:rsid w:val="005A3F47"/>
    <w:rsid w:val="005F0D03"/>
    <w:rsid w:val="00662707"/>
    <w:rsid w:val="00683102"/>
    <w:rsid w:val="00702B69"/>
    <w:rsid w:val="007414C4"/>
    <w:rsid w:val="00742D41"/>
    <w:rsid w:val="007824FF"/>
    <w:rsid w:val="007E7981"/>
    <w:rsid w:val="0083640C"/>
    <w:rsid w:val="00936814"/>
    <w:rsid w:val="00A30D67"/>
    <w:rsid w:val="00AE2F0B"/>
    <w:rsid w:val="00B213D9"/>
    <w:rsid w:val="00B52047"/>
    <w:rsid w:val="00BB3BDA"/>
    <w:rsid w:val="00BE2DD3"/>
    <w:rsid w:val="00C3557F"/>
    <w:rsid w:val="00CE70F2"/>
    <w:rsid w:val="00D416CC"/>
    <w:rsid w:val="00E313C6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B4CE"/>
  <w15:chartTrackingRefBased/>
  <w15:docId w15:val="{40132C66-7DCE-4D8E-947D-56801B21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14"/>
    <w:pPr>
      <w:spacing w:line="25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8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814"/>
    <w:rPr>
      <w:rFonts w:eastAsiaTheme="minorEastAsia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681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814"/>
    <w:rPr>
      <w:rFonts w:ascii="Segoe UI" w:eastAsiaTheme="minorEastAsia" w:hAnsi="Segoe UI" w:cs="Segoe UI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8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814"/>
    <w:rPr>
      <w:rFonts w:eastAsiaTheme="minorEastAsia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6C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6C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0CD8-588A-4B83-9688-F64F7711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Alan Izaias Garus Prodelik</cp:lastModifiedBy>
  <cp:revision>4</cp:revision>
  <dcterms:created xsi:type="dcterms:W3CDTF">2022-12-05T16:53:00Z</dcterms:created>
  <dcterms:modified xsi:type="dcterms:W3CDTF">2022-12-06T13:44:00Z</dcterms:modified>
</cp:coreProperties>
</file>