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51A" w14:textId="05463E03" w:rsidR="004309C3" w:rsidRDefault="001162F0" w:rsidP="004309C3">
      <w:r>
        <w:t>Prefeitura realiza Desfile Cívico do Bicentenário</w:t>
      </w:r>
    </w:p>
    <w:p w14:paraId="72C5BBC6" w14:textId="77777777" w:rsidR="004B5BB1" w:rsidRDefault="004B5BB1" w:rsidP="004309C3"/>
    <w:p w14:paraId="11DC1438" w14:textId="26C18E19" w:rsidR="004309C3" w:rsidRDefault="004309C3" w:rsidP="004309C3">
      <w:r>
        <w:t>Houve uma mudança de última hora motivada por fortes chuvas</w:t>
      </w:r>
    </w:p>
    <w:p w14:paraId="6A750F99" w14:textId="77777777" w:rsidR="004B5BB1" w:rsidRDefault="004B5BB1" w:rsidP="004309C3"/>
    <w:p w14:paraId="43006B41" w14:textId="048194B2" w:rsidR="004309C3" w:rsidRDefault="004309C3" w:rsidP="004309C3">
      <w:r>
        <w:t xml:space="preserve">A Secretaria de Educação, Cultura, Esporte e Lazer promoveu </w:t>
      </w:r>
      <w:r w:rsidR="004A185B">
        <w:t xml:space="preserve">anteontem </w:t>
      </w:r>
      <w:r>
        <w:t xml:space="preserve">  (25) o Desfile Cívico remarcado em comemoração aos 200 anos da Independência do Brasil no Ginásio de Esportes Chicão.  A ideia era ser pelas ruas da cidade, mas o clima não colaborou. </w:t>
      </w:r>
    </w:p>
    <w:p w14:paraId="021F7E53" w14:textId="77777777" w:rsidR="004309C3" w:rsidRDefault="004309C3" w:rsidP="004309C3"/>
    <w:p w14:paraId="0D3DE43D" w14:textId="2DBAF173" w:rsidR="004309C3" w:rsidRDefault="004309C3" w:rsidP="004309C3">
      <w:r>
        <w:t>Foi preciso transferir  e adaptar a festividade.  A cerimônia contou com o prefeito Lucas Machado,  a primeira-dama Gabriela Szeremeta, a vice-prefeita Ana Maria Pachalki, a secretária da pasta Ruth Eliane Faustin,  o assessor de planejamento Lucas Santana Bergmann, os vereadores Valdinei Souza e Sueli Justino</w:t>
      </w:r>
      <w:r w:rsidR="00B36A61">
        <w:t>; além de</w:t>
      </w:r>
      <w:r>
        <w:t xml:space="preserve"> outros secretários, diretores de escolas</w:t>
      </w:r>
      <w:r w:rsidR="008C4050">
        <w:t>, Centros Municipais de Educação Infantil (Cmeis)</w:t>
      </w:r>
      <w:r>
        <w:t xml:space="preserve"> e departamentos compareceram. O ginásio estava cheio de pais e a comunidade em geral.  Foram executados os hinos do Brasil e Reserva, na sequência um momento de reflexão religiosa, com a pastora da Igreja Evangelho Quadrangular, Bernadete Eidam Szeremeta.  </w:t>
      </w:r>
    </w:p>
    <w:p w14:paraId="1A69A07A" w14:textId="77777777" w:rsidR="004309C3" w:rsidRDefault="004309C3" w:rsidP="004309C3"/>
    <w:p w14:paraId="613E2826" w14:textId="4CFB2468" w:rsidR="004309C3" w:rsidRDefault="004309C3" w:rsidP="004309C3">
      <w:r>
        <w:t xml:space="preserve"> ‘’O Brasil não é um país perdido, não é um país falido ou destruído. Quem são os responsáveis pela sustentação  desta nação?  Você que está aí, a pessoa que está  ao seu lado e eu, o Brasil somos nós. O  futuro de Reserva e nação estão nas crianças iguais essas que irão desfilar.  Não podemos perder o entusiasmo e devemos sempre incentivá-las’’, disse o mandatário</w:t>
      </w:r>
      <w:r w:rsidR="00B36A61">
        <w:t xml:space="preserve"> em discurso.</w:t>
      </w:r>
    </w:p>
    <w:p w14:paraId="59B083FE" w14:textId="7FA253CB" w:rsidR="00B36A61" w:rsidRDefault="00134106" w:rsidP="004309C3">
      <w:r>
        <w:t xml:space="preserve">A Secretaria de Educação abriu o desfile e o Colégio Teófila Nassar Jangada, do distrito de José Lacerda, fechou a caminhada. </w:t>
      </w:r>
      <w:r w:rsidR="0070224B">
        <w:t xml:space="preserve"> Atualmente a prefeitura mantém 11 escolas municipais, seis </w:t>
      </w:r>
      <w:r w:rsidR="001162F0">
        <w:t>Cmeis</w:t>
      </w:r>
      <w:r w:rsidR="0070224B">
        <w:t xml:space="preserve"> e um polo da Universidade Aberta do Brasil (UAB). </w:t>
      </w:r>
      <w:r w:rsidR="005E1D2C">
        <w:t>A Escola Coronel Rogério Borba é a mais antiga do município</w:t>
      </w:r>
      <w:r w:rsidR="000A7772">
        <w:t>, sendo com esse nome a partir de 1955, municipalizada em 1991.  O</w:t>
      </w:r>
      <w:r w:rsidR="0070224B">
        <w:t xml:space="preserve"> governo do Paraná administra na cidade três colégios</w:t>
      </w:r>
      <w:r w:rsidR="000A7772">
        <w:t xml:space="preserve"> e </w:t>
      </w:r>
      <w:r w:rsidR="00CF1D05">
        <w:t xml:space="preserve">o Cemag (Colégio Manoel Antônio Gomes) </w:t>
      </w:r>
      <w:r w:rsidR="008C4050">
        <w:t>tem o posto de mais</w:t>
      </w:r>
      <w:r w:rsidR="00CF1D05">
        <w:t xml:space="preserve"> antigo em atividade, inaugurado em 1960.</w:t>
      </w:r>
    </w:p>
    <w:p w14:paraId="6F80E8CE" w14:textId="3F701B5A" w:rsidR="00E975B5" w:rsidRDefault="00E975B5" w:rsidP="004309C3"/>
    <w:p w14:paraId="4AD6108E" w14:textId="5F02B0D1" w:rsidR="00E975B5" w:rsidRDefault="00E975B5" w:rsidP="004309C3">
      <w:r>
        <w:t>Em contrapartida, o Cmei mais novo</w:t>
      </w:r>
      <w:r w:rsidR="001162F0">
        <w:t xml:space="preserve"> </w:t>
      </w:r>
      <w:r>
        <w:t xml:space="preserve">de Reserva </w:t>
      </w:r>
      <w:r w:rsidR="004B5BB1">
        <w:t>desfilando foi</w:t>
      </w:r>
      <w:r>
        <w:t xml:space="preserve"> o Paraíso Infantil, popularmente conhecida por super</w:t>
      </w:r>
      <w:r w:rsidR="008C4050">
        <w:t>creche</w:t>
      </w:r>
      <w:r>
        <w:t xml:space="preserve">, ativada em fevereiro deste ano. </w:t>
      </w:r>
    </w:p>
    <w:p w14:paraId="48EBCAB7" w14:textId="348AD431" w:rsidR="004309C3" w:rsidRDefault="00B36A61" w:rsidP="004309C3">
      <w:r>
        <w:t>Participação especial</w:t>
      </w:r>
    </w:p>
    <w:p w14:paraId="62128B21" w14:textId="18CCAB52" w:rsidR="005B4016" w:rsidRDefault="004309C3" w:rsidP="004309C3">
      <w:r>
        <w:t xml:space="preserve"> Foi convidada a renomada  Banda Sinfônica do município de Pinhão, atual campeã geral do 29º Campeonato Paranaense de Bandas e Fanfarras.   ‘’Cada apresentação é especial, tem um sentido único. Ainda mais que tenho família aqui em Reserva’’, contou Rodrigo Corrêa Santos, fundador da banda em abril de 2001.</w:t>
      </w:r>
    </w:p>
    <w:sectPr w:rsidR="005B4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C3"/>
    <w:rsid w:val="000A7772"/>
    <w:rsid w:val="001162F0"/>
    <w:rsid w:val="00134106"/>
    <w:rsid w:val="003D2AE4"/>
    <w:rsid w:val="004309C3"/>
    <w:rsid w:val="004A185B"/>
    <w:rsid w:val="004B5BB1"/>
    <w:rsid w:val="005B4016"/>
    <w:rsid w:val="005E1D2C"/>
    <w:rsid w:val="0070224B"/>
    <w:rsid w:val="008C4050"/>
    <w:rsid w:val="00B36A61"/>
    <w:rsid w:val="00CF1D05"/>
    <w:rsid w:val="00E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78AF"/>
  <w15:chartTrackingRefBased/>
  <w15:docId w15:val="{70053210-4CA4-48D2-A502-28193C3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3</cp:revision>
  <dcterms:created xsi:type="dcterms:W3CDTF">2022-09-27T12:22:00Z</dcterms:created>
  <dcterms:modified xsi:type="dcterms:W3CDTF">2022-09-27T14:50:00Z</dcterms:modified>
</cp:coreProperties>
</file>