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A009" w14:textId="77777777" w:rsidR="004929AD" w:rsidRDefault="002A1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‘Dia D’  da Covid-19 </w:t>
      </w:r>
      <w:r w:rsidR="00FE2B91">
        <w:rPr>
          <w:rFonts w:ascii="Arial" w:hAnsi="Arial" w:cs="Arial"/>
          <w:sz w:val="24"/>
          <w:szCs w:val="24"/>
        </w:rPr>
        <w:t xml:space="preserve">volta no </w:t>
      </w:r>
      <w:r>
        <w:rPr>
          <w:rFonts w:ascii="Arial" w:hAnsi="Arial" w:cs="Arial"/>
          <w:sz w:val="24"/>
          <w:szCs w:val="24"/>
        </w:rPr>
        <w:t>último sábado de novembro em Reserva</w:t>
      </w:r>
    </w:p>
    <w:p w14:paraId="12124447" w14:textId="77777777" w:rsidR="00506CFE" w:rsidRPr="00A40A43" w:rsidRDefault="00506CFE">
      <w:pPr>
        <w:rPr>
          <w:rFonts w:ascii="Arial" w:hAnsi="Arial" w:cs="Arial"/>
          <w:sz w:val="24"/>
          <w:szCs w:val="24"/>
        </w:rPr>
      </w:pPr>
    </w:p>
    <w:p w14:paraId="61D20473" w14:textId="77777777" w:rsidR="004929AD" w:rsidRDefault="00E74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Sesa ampliou quem pode se imunizar</w:t>
      </w:r>
      <w:r w:rsidR="00506CFE">
        <w:rPr>
          <w:rFonts w:ascii="Arial" w:hAnsi="Arial" w:cs="Arial"/>
          <w:sz w:val="24"/>
          <w:szCs w:val="24"/>
        </w:rPr>
        <w:t>; casos ativos seguem zerados</w:t>
      </w:r>
      <w:r w:rsidR="00FE2B91">
        <w:rPr>
          <w:rFonts w:ascii="Arial" w:hAnsi="Arial" w:cs="Arial"/>
          <w:sz w:val="24"/>
          <w:szCs w:val="24"/>
        </w:rPr>
        <w:t>, de acordo com  boletim</w:t>
      </w:r>
    </w:p>
    <w:p w14:paraId="51019382" w14:textId="77777777" w:rsidR="00506CFE" w:rsidRPr="00A40A43" w:rsidRDefault="00506CFE">
      <w:pPr>
        <w:rPr>
          <w:rFonts w:ascii="Arial" w:hAnsi="Arial" w:cs="Arial"/>
          <w:sz w:val="24"/>
          <w:szCs w:val="24"/>
        </w:rPr>
      </w:pPr>
    </w:p>
    <w:p w14:paraId="4484B300" w14:textId="660345E1" w:rsidR="002A1FEA" w:rsidRDefault="004929AD">
      <w:pPr>
        <w:rPr>
          <w:rFonts w:ascii="Arial" w:hAnsi="Arial" w:cs="Arial"/>
          <w:sz w:val="24"/>
          <w:szCs w:val="24"/>
        </w:rPr>
      </w:pPr>
      <w:r w:rsidRPr="00A40A43">
        <w:rPr>
          <w:rFonts w:ascii="Arial" w:hAnsi="Arial" w:cs="Arial"/>
          <w:sz w:val="24"/>
          <w:szCs w:val="24"/>
        </w:rPr>
        <w:t xml:space="preserve">A Secretaria de Saúde e Vigilância Sanitária </w:t>
      </w:r>
      <w:r w:rsidR="002A1FEA">
        <w:rPr>
          <w:rFonts w:ascii="Arial" w:hAnsi="Arial" w:cs="Arial"/>
          <w:sz w:val="24"/>
          <w:szCs w:val="24"/>
        </w:rPr>
        <w:t>informou</w:t>
      </w:r>
      <w:r w:rsidRPr="00A40A43">
        <w:rPr>
          <w:rFonts w:ascii="Arial" w:hAnsi="Arial" w:cs="Arial"/>
          <w:sz w:val="24"/>
          <w:szCs w:val="24"/>
        </w:rPr>
        <w:t xml:space="preserve"> que a população em geral</w:t>
      </w:r>
      <w:r w:rsidR="00BF7B08" w:rsidRPr="00BF7B08">
        <w:rPr>
          <w:rFonts w:ascii="Arial" w:hAnsi="Arial" w:cs="Arial"/>
          <w:color w:val="FF0000"/>
          <w:sz w:val="24"/>
          <w:szCs w:val="24"/>
        </w:rPr>
        <w:t xml:space="preserve">, </w:t>
      </w:r>
      <w:r w:rsidR="00BF7B08" w:rsidRPr="00891FE6">
        <w:rPr>
          <w:rFonts w:ascii="Arial" w:hAnsi="Arial" w:cs="Arial"/>
          <w:sz w:val="24"/>
          <w:szCs w:val="24"/>
        </w:rPr>
        <w:t>acima de 18 anos</w:t>
      </w:r>
      <w:r w:rsidR="00781F78" w:rsidRPr="00891FE6">
        <w:rPr>
          <w:rFonts w:ascii="Arial" w:hAnsi="Arial" w:cs="Arial"/>
          <w:sz w:val="24"/>
          <w:szCs w:val="24"/>
        </w:rPr>
        <w:t xml:space="preserve"> </w:t>
      </w:r>
      <w:r w:rsidR="00157660" w:rsidRPr="00891FE6">
        <w:rPr>
          <w:rFonts w:ascii="Arial" w:hAnsi="Arial" w:cs="Arial"/>
          <w:sz w:val="24"/>
          <w:szCs w:val="24"/>
        </w:rPr>
        <w:t>pode</w:t>
      </w:r>
      <w:r w:rsidRPr="00891FE6">
        <w:rPr>
          <w:rFonts w:ascii="Arial" w:hAnsi="Arial" w:cs="Arial"/>
          <w:sz w:val="24"/>
          <w:szCs w:val="24"/>
        </w:rPr>
        <w:t xml:space="preserve"> tomar a 4ª dose da vacina</w:t>
      </w:r>
      <w:r w:rsidR="00BF7B08" w:rsidRPr="00891FE6">
        <w:rPr>
          <w:rFonts w:ascii="Arial" w:hAnsi="Arial" w:cs="Arial"/>
          <w:sz w:val="24"/>
          <w:szCs w:val="24"/>
        </w:rPr>
        <w:t xml:space="preserve"> com intervalo de </w:t>
      </w:r>
      <w:r w:rsidR="00A40A43" w:rsidRPr="00891FE6">
        <w:rPr>
          <w:rFonts w:ascii="Arial" w:hAnsi="Arial" w:cs="Arial"/>
          <w:sz w:val="24"/>
          <w:szCs w:val="24"/>
        </w:rPr>
        <w:t xml:space="preserve"> </w:t>
      </w:r>
      <w:r w:rsidR="00891FE6" w:rsidRPr="00891FE6">
        <w:rPr>
          <w:rFonts w:ascii="Arial" w:hAnsi="Arial" w:cs="Arial"/>
          <w:sz w:val="24"/>
          <w:szCs w:val="24"/>
        </w:rPr>
        <w:t xml:space="preserve">quatro </w:t>
      </w:r>
      <w:r w:rsidR="00A40A43" w:rsidRPr="00891FE6">
        <w:rPr>
          <w:rFonts w:ascii="Arial" w:hAnsi="Arial" w:cs="Arial"/>
          <w:sz w:val="24"/>
          <w:szCs w:val="24"/>
        </w:rPr>
        <w:t xml:space="preserve">meses da 3ª </w:t>
      </w:r>
      <w:r w:rsidRPr="00891FE6">
        <w:rPr>
          <w:rFonts w:ascii="Arial" w:hAnsi="Arial" w:cs="Arial"/>
          <w:sz w:val="24"/>
          <w:szCs w:val="24"/>
        </w:rPr>
        <w:t xml:space="preserve"> </w:t>
      </w:r>
      <w:r w:rsidR="00891FE6">
        <w:rPr>
          <w:rFonts w:ascii="Arial" w:hAnsi="Arial" w:cs="Arial"/>
          <w:sz w:val="24"/>
          <w:szCs w:val="24"/>
        </w:rPr>
        <w:t xml:space="preserve">dose </w:t>
      </w:r>
      <w:r w:rsidR="00BF7B08" w:rsidRPr="00891FE6">
        <w:rPr>
          <w:rFonts w:ascii="Arial" w:hAnsi="Arial" w:cs="Arial"/>
          <w:sz w:val="24"/>
          <w:szCs w:val="24"/>
        </w:rPr>
        <w:t xml:space="preserve">da vacina contra </w:t>
      </w:r>
      <w:r w:rsidR="00891FE6">
        <w:rPr>
          <w:rFonts w:ascii="Arial" w:hAnsi="Arial" w:cs="Arial"/>
          <w:sz w:val="24"/>
          <w:szCs w:val="24"/>
        </w:rPr>
        <w:t>a Covid-19</w:t>
      </w:r>
      <w:r w:rsidR="00BF7B08" w:rsidRPr="00891FE6">
        <w:rPr>
          <w:rFonts w:ascii="Arial" w:hAnsi="Arial" w:cs="Arial"/>
          <w:sz w:val="24"/>
          <w:szCs w:val="24"/>
        </w:rPr>
        <w:t xml:space="preserve">. Serão aplicadas </w:t>
      </w:r>
      <w:r w:rsidRPr="00891FE6">
        <w:rPr>
          <w:rFonts w:ascii="Arial" w:hAnsi="Arial" w:cs="Arial"/>
          <w:sz w:val="24"/>
          <w:szCs w:val="24"/>
        </w:rPr>
        <w:t xml:space="preserve"> </w:t>
      </w:r>
      <w:r w:rsidR="00BF7B08" w:rsidRPr="00891FE6">
        <w:rPr>
          <w:rFonts w:ascii="Arial" w:hAnsi="Arial" w:cs="Arial"/>
          <w:sz w:val="24"/>
          <w:szCs w:val="24"/>
        </w:rPr>
        <w:t>no</w:t>
      </w:r>
      <w:r w:rsidR="00A40A43" w:rsidRPr="00891FE6">
        <w:rPr>
          <w:rFonts w:ascii="Arial" w:hAnsi="Arial" w:cs="Arial"/>
          <w:sz w:val="24"/>
          <w:szCs w:val="24"/>
        </w:rPr>
        <w:t xml:space="preserve"> último sábado</w:t>
      </w:r>
      <w:r w:rsidR="00A40A43" w:rsidRPr="00A40A43">
        <w:rPr>
          <w:rFonts w:ascii="Arial" w:hAnsi="Arial" w:cs="Arial"/>
          <w:sz w:val="24"/>
          <w:szCs w:val="24"/>
        </w:rPr>
        <w:t xml:space="preserve"> de novembro</w:t>
      </w:r>
      <w:r w:rsidR="002A1FEA">
        <w:rPr>
          <w:rFonts w:ascii="Arial" w:hAnsi="Arial" w:cs="Arial"/>
          <w:sz w:val="24"/>
          <w:szCs w:val="24"/>
        </w:rPr>
        <w:t xml:space="preserve"> (26)</w:t>
      </w:r>
      <w:r w:rsidR="00A40A43" w:rsidRPr="00A40A43">
        <w:rPr>
          <w:rFonts w:ascii="Arial" w:hAnsi="Arial" w:cs="Arial"/>
          <w:sz w:val="24"/>
          <w:szCs w:val="24"/>
        </w:rPr>
        <w:t>,</w:t>
      </w:r>
      <w:r w:rsidR="00157660" w:rsidRPr="00A40A43">
        <w:rPr>
          <w:rFonts w:ascii="Arial" w:hAnsi="Arial" w:cs="Arial"/>
          <w:sz w:val="24"/>
          <w:szCs w:val="24"/>
        </w:rPr>
        <w:t xml:space="preserve"> das 8</w:t>
      </w:r>
      <w:r w:rsidR="008268E5" w:rsidRPr="00A40A43">
        <w:rPr>
          <w:rFonts w:ascii="Arial" w:hAnsi="Arial" w:cs="Arial"/>
          <w:sz w:val="24"/>
          <w:szCs w:val="24"/>
        </w:rPr>
        <w:t>h às 16h</w:t>
      </w:r>
      <w:r w:rsidR="00157660" w:rsidRPr="00A40A43">
        <w:rPr>
          <w:rFonts w:ascii="Arial" w:hAnsi="Arial" w:cs="Arial"/>
          <w:sz w:val="24"/>
          <w:szCs w:val="24"/>
        </w:rPr>
        <w:t xml:space="preserve">, nas Unidades Básicas de Saúde (UBS) do Ferreira e da Vila Martins.  </w:t>
      </w:r>
    </w:p>
    <w:p w14:paraId="31D3D97F" w14:textId="77777777" w:rsidR="002A1FEA" w:rsidRDefault="002A1FEA">
      <w:pPr>
        <w:rPr>
          <w:rFonts w:ascii="Arial" w:hAnsi="Arial" w:cs="Arial"/>
          <w:sz w:val="24"/>
          <w:szCs w:val="24"/>
        </w:rPr>
      </w:pPr>
    </w:p>
    <w:p w14:paraId="274BB674" w14:textId="77777777" w:rsidR="005B4016" w:rsidRPr="00A40A43" w:rsidRDefault="00157660">
      <w:pPr>
        <w:rPr>
          <w:rFonts w:ascii="Arial" w:hAnsi="Arial" w:cs="Arial"/>
          <w:sz w:val="24"/>
          <w:szCs w:val="24"/>
        </w:rPr>
      </w:pPr>
      <w:r w:rsidRPr="00A40A43">
        <w:rPr>
          <w:rFonts w:ascii="Arial" w:hAnsi="Arial" w:cs="Arial"/>
          <w:sz w:val="24"/>
          <w:szCs w:val="24"/>
        </w:rPr>
        <w:t>Levar o CPF ou Cartão do SUS.</w:t>
      </w:r>
      <w:r w:rsidR="004929AD" w:rsidRPr="00A40A43">
        <w:rPr>
          <w:rFonts w:ascii="Arial" w:hAnsi="Arial" w:cs="Arial"/>
          <w:sz w:val="24"/>
          <w:szCs w:val="24"/>
        </w:rPr>
        <w:t xml:space="preserve"> </w:t>
      </w:r>
      <w:r w:rsidR="008268E5" w:rsidRPr="00A40A43">
        <w:rPr>
          <w:rFonts w:ascii="Arial" w:hAnsi="Arial" w:cs="Arial"/>
          <w:sz w:val="24"/>
          <w:szCs w:val="24"/>
        </w:rPr>
        <w:t>No interior segue a orientação do enfermeiro local.</w:t>
      </w:r>
      <w:r w:rsidR="00E74538">
        <w:rPr>
          <w:rFonts w:ascii="Arial" w:hAnsi="Arial" w:cs="Arial"/>
          <w:sz w:val="24"/>
          <w:szCs w:val="24"/>
        </w:rPr>
        <w:t xml:space="preserve"> A situação epidemiológica  em </w:t>
      </w:r>
      <w:r w:rsidR="00506CFE">
        <w:rPr>
          <w:rFonts w:ascii="Arial" w:hAnsi="Arial" w:cs="Arial"/>
          <w:sz w:val="24"/>
          <w:szCs w:val="24"/>
        </w:rPr>
        <w:t xml:space="preserve">Reserva mostra para casos ativos zerados, 6,3 mil casos confirmados, 5,9 mil recuperados e 90 óbitos. </w:t>
      </w:r>
    </w:p>
    <w:p w14:paraId="1EA34766" w14:textId="77777777" w:rsidR="008268E5" w:rsidRPr="00A40A43" w:rsidRDefault="008268E5">
      <w:pPr>
        <w:rPr>
          <w:rFonts w:ascii="Arial" w:hAnsi="Arial" w:cs="Arial"/>
          <w:sz w:val="24"/>
          <w:szCs w:val="24"/>
        </w:rPr>
      </w:pPr>
    </w:p>
    <w:p w14:paraId="78F6E3ED" w14:textId="77777777" w:rsidR="008268E5" w:rsidRDefault="002A1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as</w:t>
      </w:r>
      <w:r w:rsidR="008268E5" w:rsidRPr="00A40A43">
        <w:rPr>
          <w:rFonts w:ascii="Arial" w:hAnsi="Arial" w:cs="Arial"/>
          <w:sz w:val="24"/>
          <w:szCs w:val="24"/>
        </w:rPr>
        <w:t xml:space="preserve"> novas regras, a </w:t>
      </w:r>
      <w:r>
        <w:rPr>
          <w:rFonts w:ascii="Arial" w:hAnsi="Arial" w:cs="Arial"/>
          <w:sz w:val="24"/>
          <w:szCs w:val="24"/>
        </w:rPr>
        <w:t>imunização</w:t>
      </w:r>
      <w:r w:rsidR="008268E5" w:rsidRPr="00A40A43">
        <w:rPr>
          <w:rFonts w:ascii="Arial" w:hAnsi="Arial" w:cs="Arial"/>
          <w:sz w:val="24"/>
          <w:szCs w:val="24"/>
        </w:rPr>
        <w:t xml:space="preserve"> vai </w:t>
      </w:r>
      <w:r>
        <w:rPr>
          <w:rFonts w:ascii="Arial" w:hAnsi="Arial" w:cs="Arial"/>
          <w:sz w:val="24"/>
          <w:szCs w:val="24"/>
        </w:rPr>
        <w:t>ocorrer</w:t>
      </w:r>
      <w:r w:rsidR="008268E5" w:rsidRPr="00A40A43">
        <w:rPr>
          <w:rFonts w:ascii="Arial" w:hAnsi="Arial" w:cs="Arial"/>
          <w:sz w:val="24"/>
          <w:szCs w:val="24"/>
        </w:rPr>
        <w:t xml:space="preserve"> </w:t>
      </w:r>
      <w:r w:rsidR="00A40A43" w:rsidRPr="00A40A43">
        <w:rPr>
          <w:rFonts w:ascii="Arial" w:hAnsi="Arial" w:cs="Arial"/>
          <w:sz w:val="24"/>
          <w:szCs w:val="24"/>
        </w:rPr>
        <w:t>ainda</w:t>
      </w:r>
      <w:r w:rsidR="008268E5" w:rsidRPr="00A40A43">
        <w:rPr>
          <w:rFonts w:ascii="Arial" w:hAnsi="Arial" w:cs="Arial"/>
          <w:sz w:val="24"/>
          <w:szCs w:val="24"/>
        </w:rPr>
        <w:t xml:space="preserve">  no inicio de dezembro, n</w:t>
      </w:r>
      <w:r w:rsidR="00A40A43">
        <w:rPr>
          <w:rFonts w:ascii="Arial" w:hAnsi="Arial" w:cs="Arial"/>
          <w:sz w:val="24"/>
          <w:szCs w:val="24"/>
        </w:rPr>
        <w:t>a segunda-feira (</w:t>
      </w:r>
      <w:r w:rsidR="008268E5" w:rsidRPr="00A40A43">
        <w:rPr>
          <w:rFonts w:ascii="Arial" w:hAnsi="Arial" w:cs="Arial"/>
          <w:sz w:val="24"/>
          <w:szCs w:val="24"/>
        </w:rPr>
        <w:t>5</w:t>
      </w:r>
      <w:r w:rsidR="00A40A43">
        <w:rPr>
          <w:rFonts w:ascii="Arial" w:hAnsi="Arial" w:cs="Arial"/>
          <w:sz w:val="24"/>
          <w:szCs w:val="24"/>
        </w:rPr>
        <w:t>)</w:t>
      </w:r>
      <w:r w:rsidR="008268E5" w:rsidRPr="00A40A43">
        <w:rPr>
          <w:rFonts w:ascii="Arial" w:hAnsi="Arial" w:cs="Arial"/>
          <w:sz w:val="24"/>
          <w:szCs w:val="24"/>
        </w:rPr>
        <w:t xml:space="preserve"> com crianças e adolescentes até 17 anos, e </w:t>
      </w:r>
      <w:r w:rsidR="00A40A43">
        <w:rPr>
          <w:rFonts w:ascii="Arial" w:hAnsi="Arial" w:cs="Arial"/>
          <w:sz w:val="24"/>
          <w:szCs w:val="24"/>
        </w:rPr>
        <w:t>terça-feira (6)</w:t>
      </w:r>
      <w:r w:rsidR="008268E5" w:rsidRPr="00A40A43">
        <w:rPr>
          <w:rFonts w:ascii="Arial" w:hAnsi="Arial" w:cs="Arial"/>
          <w:sz w:val="24"/>
          <w:szCs w:val="24"/>
        </w:rPr>
        <w:t>, com adultos dos 18 anos</w:t>
      </w:r>
      <w:r>
        <w:rPr>
          <w:rFonts w:ascii="Arial" w:hAnsi="Arial" w:cs="Arial"/>
          <w:sz w:val="24"/>
          <w:szCs w:val="24"/>
        </w:rPr>
        <w:t xml:space="preserve"> ou mais</w:t>
      </w:r>
      <w:r w:rsidR="008268E5" w:rsidRPr="00A40A43">
        <w:rPr>
          <w:rFonts w:ascii="Arial" w:hAnsi="Arial" w:cs="Arial"/>
          <w:sz w:val="24"/>
          <w:szCs w:val="24"/>
        </w:rPr>
        <w:t>. Só que desta vez o local será na Rua Polônia, 882, em frente ao portão do Cemag</w:t>
      </w:r>
      <w:r w:rsidR="00A40A43" w:rsidRPr="00A40A43">
        <w:rPr>
          <w:rFonts w:ascii="Arial" w:hAnsi="Arial" w:cs="Arial"/>
          <w:sz w:val="24"/>
          <w:szCs w:val="24"/>
        </w:rPr>
        <w:t>, das 8h às 11h30 e 13h às 16h</w:t>
      </w:r>
      <w:r w:rsidR="008268E5" w:rsidRPr="00A40A43">
        <w:rPr>
          <w:rFonts w:ascii="Arial" w:hAnsi="Arial" w:cs="Arial"/>
          <w:sz w:val="24"/>
          <w:szCs w:val="24"/>
        </w:rPr>
        <w:t xml:space="preserve">. </w:t>
      </w:r>
      <w:r w:rsidR="00A40A43" w:rsidRPr="00A40A43">
        <w:rPr>
          <w:rFonts w:ascii="Arial" w:hAnsi="Arial" w:cs="Arial"/>
          <w:sz w:val="24"/>
          <w:szCs w:val="24"/>
        </w:rPr>
        <w:t xml:space="preserve"> Também levar </w:t>
      </w:r>
      <w:r w:rsidR="00506CFE">
        <w:rPr>
          <w:rFonts w:ascii="Arial" w:hAnsi="Arial" w:cs="Arial"/>
          <w:sz w:val="24"/>
          <w:szCs w:val="24"/>
        </w:rPr>
        <w:t>documentos pessoais</w:t>
      </w:r>
      <w:r w:rsidR="00A40A43" w:rsidRPr="00A40A43">
        <w:rPr>
          <w:rFonts w:ascii="Arial" w:hAnsi="Arial" w:cs="Arial"/>
          <w:sz w:val="24"/>
          <w:szCs w:val="24"/>
        </w:rPr>
        <w:t>.</w:t>
      </w:r>
    </w:p>
    <w:p w14:paraId="3292ED11" w14:textId="77777777" w:rsidR="002A1FEA" w:rsidRDefault="002A1FEA">
      <w:pPr>
        <w:rPr>
          <w:rFonts w:ascii="Arial" w:hAnsi="Arial" w:cs="Arial"/>
          <w:sz w:val="24"/>
          <w:szCs w:val="24"/>
        </w:rPr>
      </w:pPr>
    </w:p>
    <w:sectPr w:rsidR="002A1FEA" w:rsidSect="006E6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AD"/>
    <w:rsid w:val="00157660"/>
    <w:rsid w:val="00232213"/>
    <w:rsid w:val="002A1FEA"/>
    <w:rsid w:val="00341C62"/>
    <w:rsid w:val="004929AD"/>
    <w:rsid w:val="00506CFE"/>
    <w:rsid w:val="005B4016"/>
    <w:rsid w:val="0063126B"/>
    <w:rsid w:val="006E6573"/>
    <w:rsid w:val="00781F78"/>
    <w:rsid w:val="008268E5"/>
    <w:rsid w:val="00891FE6"/>
    <w:rsid w:val="00A40A43"/>
    <w:rsid w:val="00BF7B08"/>
    <w:rsid w:val="00E74538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1EF0"/>
  <w15:docId w15:val="{CD02A75D-68E6-4D4D-8D53-D33425D8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21">
    <w:name w:val="Simples Tabela 21"/>
    <w:basedOn w:val="Tabelanormal"/>
    <w:uiPriority w:val="42"/>
    <w:rsid w:val="00FE2B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Izaias Garus Prodelik</dc:creator>
  <cp:lastModifiedBy>Alan Izaias Garus Prodelik</cp:lastModifiedBy>
  <cp:revision>2</cp:revision>
  <cp:lastPrinted>2022-11-16T12:11:00Z</cp:lastPrinted>
  <dcterms:created xsi:type="dcterms:W3CDTF">2022-11-16T17:57:00Z</dcterms:created>
  <dcterms:modified xsi:type="dcterms:W3CDTF">2022-11-16T17:57:00Z</dcterms:modified>
</cp:coreProperties>
</file>